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B1B" w:rsidRDefault="001D6B1B" w:rsidP="00C612C8">
      <w:pPr>
        <w:spacing w:line="480" w:lineRule="auto"/>
        <w:jc w:val="both"/>
        <w:rPr>
          <w:rFonts w:ascii="Times New Roman" w:hAnsi="Times New Roman" w:cs="Times New Roman"/>
          <w:b/>
          <w:sz w:val="24"/>
        </w:rPr>
      </w:pPr>
      <w:bookmarkStart w:id="0" w:name="_GoBack"/>
      <w:bookmarkEnd w:id="0"/>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Pr="001D6B1B" w:rsidRDefault="001D6B1B" w:rsidP="001D6B1B">
      <w:pPr>
        <w:spacing w:line="480" w:lineRule="auto"/>
        <w:jc w:val="center"/>
        <w:rPr>
          <w:rFonts w:ascii="Times New Roman" w:hAnsi="Times New Roman" w:cs="Times New Roman"/>
          <w:sz w:val="24"/>
        </w:rPr>
      </w:pPr>
    </w:p>
    <w:p w:rsidR="001D6B1B" w:rsidRPr="001D6B1B" w:rsidRDefault="001D6B1B" w:rsidP="001D6B1B">
      <w:pPr>
        <w:spacing w:line="480" w:lineRule="auto"/>
        <w:jc w:val="center"/>
        <w:rPr>
          <w:rFonts w:ascii="Times New Roman" w:hAnsi="Times New Roman" w:cs="Times New Roman"/>
          <w:sz w:val="24"/>
        </w:rPr>
      </w:pPr>
      <w:r w:rsidRPr="001D6B1B">
        <w:rPr>
          <w:rFonts w:ascii="Times New Roman" w:hAnsi="Times New Roman" w:cs="Times New Roman"/>
          <w:sz w:val="24"/>
        </w:rPr>
        <w:t>Terrorist Attacks in Sri Lanka during Easter Sunday</w:t>
      </w:r>
    </w:p>
    <w:p w:rsidR="001D6B1B" w:rsidRPr="001D6B1B" w:rsidRDefault="001D6B1B" w:rsidP="001D6B1B">
      <w:pPr>
        <w:spacing w:line="480" w:lineRule="auto"/>
        <w:jc w:val="center"/>
        <w:rPr>
          <w:rFonts w:ascii="Times New Roman" w:hAnsi="Times New Roman" w:cs="Times New Roman"/>
          <w:sz w:val="24"/>
        </w:rPr>
      </w:pPr>
      <w:r w:rsidRPr="001D6B1B">
        <w:rPr>
          <w:rFonts w:ascii="Times New Roman" w:hAnsi="Times New Roman" w:cs="Times New Roman"/>
          <w:sz w:val="24"/>
        </w:rPr>
        <w:t>Institution</w:t>
      </w:r>
    </w:p>
    <w:p w:rsidR="001D6B1B" w:rsidRPr="001D6B1B" w:rsidRDefault="001D6B1B" w:rsidP="001D6B1B">
      <w:pPr>
        <w:spacing w:line="480" w:lineRule="auto"/>
        <w:jc w:val="center"/>
        <w:rPr>
          <w:rFonts w:ascii="Times New Roman" w:hAnsi="Times New Roman" w:cs="Times New Roman"/>
          <w:sz w:val="24"/>
        </w:rPr>
      </w:pPr>
      <w:r w:rsidRPr="001D6B1B">
        <w:rPr>
          <w:rFonts w:ascii="Times New Roman" w:hAnsi="Times New Roman" w:cs="Times New Roman"/>
          <w:sz w:val="24"/>
        </w:rPr>
        <w:t>Name</w:t>
      </w:r>
    </w:p>
    <w:p w:rsidR="001D6B1B" w:rsidRPr="001D6B1B" w:rsidRDefault="001D6B1B" w:rsidP="001D6B1B">
      <w:pPr>
        <w:spacing w:line="480" w:lineRule="auto"/>
        <w:jc w:val="center"/>
        <w:rPr>
          <w:rFonts w:ascii="Times New Roman" w:hAnsi="Times New Roman" w:cs="Times New Roman"/>
          <w:sz w:val="24"/>
        </w:rPr>
      </w:pPr>
      <w:r w:rsidRPr="001D6B1B">
        <w:rPr>
          <w:rFonts w:ascii="Times New Roman" w:hAnsi="Times New Roman" w:cs="Times New Roman"/>
          <w:sz w:val="24"/>
        </w:rPr>
        <w:t>Course</w:t>
      </w: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1D6B1B" w:rsidRDefault="001D6B1B" w:rsidP="00C612C8">
      <w:pPr>
        <w:spacing w:line="480" w:lineRule="auto"/>
        <w:jc w:val="both"/>
        <w:rPr>
          <w:rFonts w:ascii="Times New Roman" w:hAnsi="Times New Roman" w:cs="Times New Roman"/>
          <w:b/>
          <w:sz w:val="24"/>
        </w:rPr>
      </w:pPr>
    </w:p>
    <w:p w:rsidR="00247E70" w:rsidRPr="00896DE5" w:rsidRDefault="00C32C18" w:rsidP="00BE5E6B">
      <w:pPr>
        <w:spacing w:line="480" w:lineRule="auto"/>
        <w:ind w:firstLine="720"/>
        <w:jc w:val="both"/>
        <w:rPr>
          <w:rFonts w:ascii="Times New Roman" w:hAnsi="Times New Roman" w:cs="Times New Roman"/>
          <w:b/>
          <w:sz w:val="24"/>
        </w:rPr>
      </w:pPr>
      <w:r w:rsidRPr="00896DE5">
        <w:rPr>
          <w:rFonts w:ascii="Times New Roman" w:hAnsi="Times New Roman" w:cs="Times New Roman"/>
          <w:b/>
          <w:sz w:val="24"/>
        </w:rPr>
        <w:lastRenderedPageBreak/>
        <w:t>What was the terrorist act?</w:t>
      </w:r>
    </w:p>
    <w:p w:rsidR="003D4B31" w:rsidRPr="003D4B31" w:rsidRDefault="003D4B31" w:rsidP="00BE5E6B">
      <w:pPr>
        <w:spacing w:line="480" w:lineRule="auto"/>
        <w:ind w:firstLine="720"/>
        <w:jc w:val="both"/>
        <w:rPr>
          <w:rFonts w:ascii="Times New Roman" w:hAnsi="Times New Roman" w:cs="Times New Roman"/>
          <w:sz w:val="24"/>
        </w:rPr>
      </w:pPr>
      <w:r w:rsidRPr="003D4B31">
        <w:rPr>
          <w:rFonts w:ascii="Times New Roman" w:hAnsi="Times New Roman" w:cs="Times New Roman"/>
          <w:sz w:val="24"/>
        </w:rPr>
        <w:t xml:space="preserve">There were well-coordinated attacks on churches and hotels in Sri Lanka on Easter Sunday. The attacks claimed over 300 lives and 500 others sustained injuries during the attacks (khushbhu Shah, 2019). From the way the attacks were carried out in separate parts of the country, it appeared that they had been well-planned by a group of people. It is only a terrorist group that can execute such well-coordinated attacks at the same time without making a mistake. </w:t>
      </w:r>
    </w:p>
    <w:p w:rsidR="003D4B31" w:rsidRPr="00BE5E6B" w:rsidRDefault="003D4B31" w:rsidP="00BE5E6B">
      <w:pPr>
        <w:spacing w:line="480" w:lineRule="auto"/>
        <w:ind w:firstLine="720"/>
        <w:jc w:val="both"/>
        <w:rPr>
          <w:rFonts w:ascii="Times New Roman" w:hAnsi="Times New Roman" w:cs="Times New Roman"/>
          <w:b/>
          <w:sz w:val="24"/>
        </w:rPr>
      </w:pPr>
      <w:r w:rsidRPr="00BE5E6B">
        <w:rPr>
          <w:rFonts w:ascii="Times New Roman" w:hAnsi="Times New Roman" w:cs="Times New Roman"/>
          <w:b/>
          <w:sz w:val="24"/>
        </w:rPr>
        <w:t>Was it an individual or a group?</w:t>
      </w:r>
    </w:p>
    <w:p w:rsidR="003D4B31" w:rsidRPr="003D4B31" w:rsidRDefault="003D4B31" w:rsidP="00BE5E6B">
      <w:pPr>
        <w:spacing w:line="480" w:lineRule="auto"/>
        <w:ind w:firstLine="720"/>
        <w:jc w:val="both"/>
        <w:rPr>
          <w:rFonts w:ascii="Times New Roman" w:hAnsi="Times New Roman" w:cs="Times New Roman"/>
          <w:sz w:val="24"/>
        </w:rPr>
      </w:pPr>
      <w:r w:rsidRPr="003D4B31">
        <w:rPr>
          <w:rFonts w:ascii="Times New Roman" w:hAnsi="Times New Roman" w:cs="Times New Roman"/>
          <w:sz w:val="24"/>
        </w:rPr>
        <w:t xml:space="preserve">These acts were carried out by a group of terrorists. The group by the name National Thowheeth jama'ath was identified by the government of Sri Lanka as the one responsible for carrying out the attacks. Also, ISIS claimed to have been involved in carrying out the attacks. </w:t>
      </w:r>
    </w:p>
    <w:p w:rsidR="003D4B31" w:rsidRPr="00BE5E6B" w:rsidRDefault="003D4B31" w:rsidP="00BE5E6B">
      <w:pPr>
        <w:spacing w:line="480" w:lineRule="auto"/>
        <w:ind w:firstLine="720"/>
        <w:jc w:val="both"/>
        <w:rPr>
          <w:rFonts w:ascii="Times New Roman" w:hAnsi="Times New Roman" w:cs="Times New Roman"/>
          <w:b/>
          <w:sz w:val="24"/>
        </w:rPr>
      </w:pPr>
      <w:r w:rsidRPr="00BE5E6B">
        <w:rPr>
          <w:rFonts w:ascii="Times New Roman" w:hAnsi="Times New Roman" w:cs="Times New Roman"/>
          <w:b/>
          <w:sz w:val="24"/>
        </w:rPr>
        <w:t>Would the terrorist(s) be classified as a criminal, crusader, or crazy? Why?</w:t>
      </w:r>
    </w:p>
    <w:p w:rsidR="003D4B31" w:rsidRPr="003D4B31" w:rsidRDefault="003D4B31" w:rsidP="00BE5E6B">
      <w:pPr>
        <w:spacing w:line="480" w:lineRule="auto"/>
        <w:ind w:firstLine="720"/>
        <w:jc w:val="both"/>
        <w:rPr>
          <w:rFonts w:ascii="Times New Roman" w:hAnsi="Times New Roman" w:cs="Times New Roman"/>
          <w:sz w:val="24"/>
        </w:rPr>
      </w:pPr>
      <w:r w:rsidRPr="003D4B31">
        <w:rPr>
          <w:rFonts w:ascii="Times New Roman" w:hAnsi="Times New Roman" w:cs="Times New Roman"/>
          <w:sz w:val="24"/>
        </w:rPr>
        <w:t xml:space="preserve">The terrorists who claimed to have attacked Srilankans in their churches and others in the hotels can be classified as crusaders. The attackers were motivated by their willingness to execute destructive attacks due to the attacks that were being directed to their Muslim brothers. The people who were executing the attacks (crusaders) seems to have been willing to portray themselves as allies of the terrorists who had planned the attacks. The ISIS claimed to have had a hand in the attacks that were carried out in different parts of the country. The Muslim brothers had been attacked just the other time, and maybe these attacks could have been planned by the ISIS although they appear to have been defeated in both Iraq and Syria (khushbhu Shah, 2019). </w:t>
      </w:r>
    </w:p>
    <w:p w:rsidR="003D4B31" w:rsidRPr="003D4B31" w:rsidRDefault="003D4B31" w:rsidP="00BE5E6B">
      <w:pPr>
        <w:spacing w:line="480" w:lineRule="auto"/>
        <w:ind w:firstLine="720"/>
        <w:jc w:val="both"/>
        <w:rPr>
          <w:rFonts w:ascii="Times New Roman" w:hAnsi="Times New Roman" w:cs="Times New Roman"/>
          <w:sz w:val="24"/>
        </w:rPr>
      </w:pPr>
      <w:r w:rsidRPr="003D4B31">
        <w:rPr>
          <w:rFonts w:ascii="Times New Roman" w:hAnsi="Times New Roman" w:cs="Times New Roman"/>
          <w:sz w:val="24"/>
        </w:rPr>
        <w:t xml:space="preserve">According to the Sri Lanka State minister of defense, the attacks that were carried out during Easter were carried out in retaliation for the attacks that were carried out to the Muslims in Christchurch, New Zealand. The intelligence authority had information concerning the planned </w:t>
      </w:r>
      <w:r w:rsidRPr="003D4B31">
        <w:rPr>
          <w:rFonts w:ascii="Times New Roman" w:hAnsi="Times New Roman" w:cs="Times New Roman"/>
          <w:sz w:val="24"/>
        </w:rPr>
        <w:lastRenderedPageBreak/>
        <w:t xml:space="preserve">attacks; however, they failed to look into the matter and act. Thus, the Crusaders got a way through which they could carry out the well-coordinated attacks that they did on Easter Sunday. </w:t>
      </w:r>
    </w:p>
    <w:p w:rsidR="003D4B31" w:rsidRPr="003D4B31" w:rsidRDefault="00140E0B" w:rsidP="00BE5E6B">
      <w:pPr>
        <w:spacing w:line="480" w:lineRule="auto"/>
        <w:ind w:firstLine="720"/>
        <w:jc w:val="both"/>
        <w:rPr>
          <w:rFonts w:ascii="Times New Roman" w:hAnsi="Times New Roman" w:cs="Times New Roman"/>
          <w:sz w:val="24"/>
        </w:rPr>
      </w:pPr>
      <w:r w:rsidRPr="003D4B31">
        <w:rPr>
          <w:rFonts w:ascii="Times New Roman" w:hAnsi="Times New Roman" w:cs="Times New Roman"/>
          <w:sz w:val="24"/>
        </w:rPr>
        <w:t>Exploiting</w:t>
      </w:r>
      <w:r w:rsidR="003D4B31" w:rsidRPr="003D4B31">
        <w:rPr>
          <w:rFonts w:ascii="Times New Roman" w:hAnsi="Times New Roman" w:cs="Times New Roman"/>
          <w:sz w:val="24"/>
        </w:rPr>
        <w:t xml:space="preserve"> a disentangled, misdirecting story of the Crusades (specifically, that they were a Western, Christian, cautious reaction to Middle Eastern attack on Christian grounds) is certifiably not a carefully contemporary wonder. It became stylish during the time of expansionism and was reawakened again in the mid-twentieth century. In both of those cases — and our present atmosphere — the fanciful parallel between the Crusades and our contentions does significantly more to propel our political causes than to precisely speak to the Crusades (Gabriele, 2017). The prevalent origination of the Crusades comes not from their verifiable reality, however from two related spots: First, from nineteenth and mid-twentieth century researchers of the Crusades, for example, French student of history Joseph-Francois Michaud or the German Heinrich von Sybel or the American George Lincoln Burr, who saw their examination connected to contemporary nationalistic pioneer extends in Africa and the Middle East; and second, from the restoration of those thoughts by 21st century traditionalists.</w:t>
      </w:r>
    </w:p>
    <w:p w:rsidR="003D4B31" w:rsidRDefault="003D4B31" w:rsidP="00BE5E6B">
      <w:pPr>
        <w:spacing w:line="480" w:lineRule="auto"/>
        <w:ind w:firstLine="720"/>
        <w:jc w:val="both"/>
        <w:rPr>
          <w:rFonts w:ascii="Times New Roman" w:hAnsi="Times New Roman" w:cs="Times New Roman"/>
          <w:sz w:val="24"/>
        </w:rPr>
      </w:pPr>
      <w:r w:rsidRPr="003D4B31">
        <w:rPr>
          <w:rFonts w:ascii="Times New Roman" w:hAnsi="Times New Roman" w:cs="Times New Roman"/>
          <w:sz w:val="24"/>
        </w:rPr>
        <w:t>As researchers of the Crusades have appeared a few ages presently, there was no important developmental development toward the Christian success of Jerusalem in 1099. The Arab victory of Jerusalem in the seventh century was for some time overlooked at that point, and Latin Europe felt almost no (assuming any) weight from the profoundly partitioned Seljuk Turks, who were very bustling battling each other just as the Fatimids in Egypt (Gabriele, 2017). Notwithstanding during their walk toward Jerusalem, the crusaders themselves demonstrated supreme eagerness to align with some Muslim heads against different Muslims (or even individual Christians).</w:t>
      </w:r>
    </w:p>
    <w:p w:rsidR="003D4B31" w:rsidRDefault="003D4B31" w:rsidP="003D4B31">
      <w:pPr>
        <w:spacing w:line="480" w:lineRule="auto"/>
        <w:jc w:val="center"/>
        <w:rPr>
          <w:rFonts w:ascii="Times New Roman" w:hAnsi="Times New Roman" w:cs="Times New Roman"/>
          <w:sz w:val="24"/>
        </w:rPr>
      </w:pPr>
    </w:p>
    <w:p w:rsidR="00882F2D" w:rsidRDefault="00882F2D" w:rsidP="003D4B3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573587230"/>
        <w:bibliography/>
      </w:sdtPr>
      <w:sdtEndPr/>
      <w:sdtContent>
        <w:p w:rsidR="00882F2D" w:rsidRPr="00D262CA" w:rsidRDefault="00882F2D" w:rsidP="00D262CA">
          <w:pPr>
            <w:pStyle w:val="Bibliography"/>
            <w:spacing w:line="480" w:lineRule="auto"/>
            <w:ind w:left="720" w:hanging="720"/>
            <w:jc w:val="both"/>
            <w:rPr>
              <w:rFonts w:ascii="Times New Roman" w:hAnsi="Times New Roman" w:cs="Times New Roman"/>
              <w:noProof/>
              <w:sz w:val="28"/>
              <w:szCs w:val="24"/>
            </w:rPr>
          </w:pPr>
          <w:r w:rsidRPr="00D262CA">
            <w:rPr>
              <w:rFonts w:ascii="Times New Roman" w:hAnsi="Times New Roman" w:cs="Times New Roman"/>
              <w:sz w:val="24"/>
            </w:rPr>
            <w:fldChar w:fldCharType="begin"/>
          </w:r>
          <w:r w:rsidRPr="00D262CA">
            <w:rPr>
              <w:rFonts w:ascii="Times New Roman" w:hAnsi="Times New Roman" w:cs="Times New Roman"/>
              <w:sz w:val="24"/>
            </w:rPr>
            <w:instrText xml:space="preserve"> BIBLIOGRAPHY </w:instrText>
          </w:r>
          <w:r w:rsidRPr="00D262CA">
            <w:rPr>
              <w:rFonts w:ascii="Times New Roman" w:hAnsi="Times New Roman" w:cs="Times New Roman"/>
              <w:sz w:val="24"/>
            </w:rPr>
            <w:fldChar w:fldCharType="separate"/>
          </w:r>
          <w:r w:rsidRPr="00D262CA">
            <w:rPr>
              <w:rFonts w:ascii="Times New Roman" w:hAnsi="Times New Roman" w:cs="Times New Roman"/>
              <w:noProof/>
              <w:sz w:val="24"/>
            </w:rPr>
            <w:t xml:space="preserve">Gabriele, M. (2017). Islamophobes want to recreate the Crusades. But they don’t understand them at all. </w:t>
          </w:r>
          <w:r w:rsidRPr="00D262CA">
            <w:rPr>
              <w:rFonts w:ascii="Times New Roman" w:hAnsi="Times New Roman" w:cs="Times New Roman"/>
              <w:i/>
              <w:iCs/>
              <w:noProof/>
              <w:sz w:val="24"/>
            </w:rPr>
            <w:t>The Washington Post</w:t>
          </w:r>
          <w:r w:rsidRPr="00D262CA">
            <w:rPr>
              <w:rFonts w:ascii="Times New Roman" w:hAnsi="Times New Roman" w:cs="Times New Roman"/>
              <w:noProof/>
              <w:sz w:val="24"/>
            </w:rPr>
            <w:t>.</w:t>
          </w:r>
        </w:p>
        <w:p w:rsidR="00882F2D" w:rsidRPr="00D262CA" w:rsidRDefault="00882F2D" w:rsidP="00D262CA">
          <w:pPr>
            <w:pStyle w:val="Bibliography"/>
            <w:spacing w:line="480" w:lineRule="auto"/>
            <w:ind w:left="720" w:hanging="720"/>
            <w:jc w:val="both"/>
            <w:rPr>
              <w:rFonts w:ascii="Times New Roman" w:hAnsi="Times New Roman" w:cs="Times New Roman"/>
              <w:noProof/>
              <w:sz w:val="24"/>
            </w:rPr>
          </w:pPr>
          <w:r w:rsidRPr="00D262CA">
            <w:rPr>
              <w:rFonts w:ascii="Times New Roman" w:hAnsi="Times New Roman" w:cs="Times New Roman"/>
              <w:noProof/>
              <w:sz w:val="24"/>
            </w:rPr>
            <w:t xml:space="preserve">khushbhu Shah, S. C. (2019). Sri Lanka Easter Sunday attacks: what we know. </w:t>
          </w:r>
          <w:r w:rsidRPr="00D262CA">
            <w:rPr>
              <w:rFonts w:ascii="Times New Roman" w:hAnsi="Times New Roman" w:cs="Times New Roman"/>
              <w:i/>
              <w:iCs/>
              <w:noProof/>
              <w:sz w:val="24"/>
            </w:rPr>
            <w:t>Vox</w:t>
          </w:r>
          <w:r w:rsidRPr="00D262CA">
            <w:rPr>
              <w:rFonts w:ascii="Times New Roman" w:hAnsi="Times New Roman" w:cs="Times New Roman"/>
              <w:noProof/>
              <w:sz w:val="24"/>
            </w:rPr>
            <w:t>.</w:t>
          </w:r>
        </w:p>
        <w:p w:rsidR="00882F2D" w:rsidRDefault="00882F2D" w:rsidP="00D262CA">
          <w:pPr>
            <w:spacing w:line="480" w:lineRule="auto"/>
            <w:jc w:val="both"/>
          </w:pPr>
          <w:r w:rsidRPr="00D262CA">
            <w:rPr>
              <w:rFonts w:ascii="Times New Roman" w:hAnsi="Times New Roman" w:cs="Times New Roman"/>
              <w:b/>
              <w:bCs/>
              <w:noProof/>
              <w:sz w:val="24"/>
            </w:rPr>
            <w:fldChar w:fldCharType="end"/>
          </w:r>
        </w:p>
      </w:sdtContent>
    </w:sdt>
    <w:p w:rsidR="00882F2D" w:rsidRPr="0086691A" w:rsidRDefault="00882F2D" w:rsidP="0086691A">
      <w:pPr>
        <w:spacing w:line="480" w:lineRule="auto"/>
        <w:rPr>
          <w:rFonts w:ascii="Times New Roman" w:hAnsi="Times New Roman" w:cs="Times New Roman"/>
          <w:sz w:val="24"/>
        </w:rPr>
      </w:pPr>
    </w:p>
    <w:sectPr w:rsidR="00882F2D" w:rsidRPr="0086691A" w:rsidSect="001D6B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554" w:rsidRDefault="00036554" w:rsidP="001D6B1B">
      <w:pPr>
        <w:spacing w:after="0" w:line="240" w:lineRule="auto"/>
      </w:pPr>
      <w:r>
        <w:separator/>
      </w:r>
    </w:p>
  </w:endnote>
  <w:endnote w:type="continuationSeparator" w:id="0">
    <w:p w:rsidR="00036554" w:rsidRDefault="00036554" w:rsidP="001D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554" w:rsidRDefault="00036554" w:rsidP="001D6B1B">
      <w:pPr>
        <w:spacing w:after="0" w:line="240" w:lineRule="auto"/>
      </w:pPr>
      <w:r>
        <w:separator/>
      </w:r>
    </w:p>
  </w:footnote>
  <w:footnote w:type="continuationSeparator" w:id="0">
    <w:p w:rsidR="00036554" w:rsidRDefault="00036554" w:rsidP="001D6B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B1B" w:rsidRPr="001D6B1B" w:rsidRDefault="001D6B1B" w:rsidP="001D6B1B">
    <w:pPr>
      <w:pStyle w:val="Header"/>
      <w:spacing w:line="480" w:lineRule="auto"/>
      <w:jc w:val="right"/>
      <w:rPr>
        <w:rFonts w:ascii="Times New Roman" w:hAnsi="Times New Roman" w:cs="Times New Roman"/>
        <w:sz w:val="24"/>
      </w:rPr>
    </w:pPr>
    <w:r w:rsidRPr="001D6B1B">
      <w:rPr>
        <w:rFonts w:ascii="Times New Roman" w:hAnsi="Times New Roman" w:cs="Times New Roman"/>
        <w:sz w:val="24"/>
      </w:rPr>
      <w:t>TERRORIST ATTACKS IN SRI LANKA DURING EASTER SUNDAY</w:t>
    </w:r>
    <w:sdt>
      <w:sdtPr>
        <w:rPr>
          <w:rFonts w:ascii="Times New Roman" w:hAnsi="Times New Roman" w:cs="Times New Roman"/>
          <w:sz w:val="24"/>
        </w:rPr>
        <w:id w:val="2075621680"/>
        <w:docPartObj>
          <w:docPartGallery w:val="Page Numbers (Top of Page)"/>
          <w:docPartUnique/>
        </w:docPartObj>
      </w:sdtPr>
      <w:sdtEndPr>
        <w:rPr>
          <w:noProof/>
        </w:rPr>
      </w:sdtEndPr>
      <w:sdtContent>
        <w:r>
          <w:rPr>
            <w:rFonts w:ascii="Times New Roman" w:hAnsi="Times New Roman" w:cs="Times New Roman"/>
            <w:sz w:val="24"/>
          </w:rPr>
          <w:tab/>
        </w:r>
        <w:r w:rsidRPr="001D6B1B">
          <w:rPr>
            <w:rFonts w:ascii="Times New Roman" w:hAnsi="Times New Roman" w:cs="Times New Roman"/>
            <w:sz w:val="24"/>
          </w:rPr>
          <w:fldChar w:fldCharType="begin"/>
        </w:r>
        <w:r w:rsidRPr="001D6B1B">
          <w:rPr>
            <w:rFonts w:ascii="Times New Roman" w:hAnsi="Times New Roman" w:cs="Times New Roman"/>
            <w:sz w:val="24"/>
          </w:rPr>
          <w:instrText xml:space="preserve"> PAGE   \* MERGEFORMAT </w:instrText>
        </w:r>
        <w:r w:rsidRPr="001D6B1B">
          <w:rPr>
            <w:rFonts w:ascii="Times New Roman" w:hAnsi="Times New Roman" w:cs="Times New Roman"/>
            <w:sz w:val="24"/>
          </w:rPr>
          <w:fldChar w:fldCharType="separate"/>
        </w:r>
        <w:r w:rsidR="009E5907">
          <w:rPr>
            <w:rFonts w:ascii="Times New Roman" w:hAnsi="Times New Roman" w:cs="Times New Roman"/>
            <w:noProof/>
            <w:sz w:val="24"/>
          </w:rPr>
          <w:t>2</w:t>
        </w:r>
        <w:r w:rsidRPr="001D6B1B">
          <w:rPr>
            <w:rFonts w:ascii="Times New Roman" w:hAnsi="Times New Roman" w:cs="Times New Roman"/>
            <w:noProof/>
            <w:sz w:val="24"/>
          </w:rPr>
          <w:fldChar w:fldCharType="end"/>
        </w:r>
      </w:sdtContent>
    </w:sdt>
  </w:p>
  <w:p w:rsidR="001D6B1B" w:rsidRDefault="001D6B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B1B" w:rsidRDefault="001D6B1B" w:rsidP="001D6B1B">
    <w:pPr>
      <w:pStyle w:val="Header"/>
      <w:spacing w:line="480" w:lineRule="auto"/>
      <w:jc w:val="right"/>
    </w:pPr>
    <w:r w:rsidRPr="001D6B1B">
      <w:rPr>
        <w:rFonts w:ascii="Times New Roman" w:hAnsi="Times New Roman" w:cs="Times New Roman"/>
        <w:sz w:val="24"/>
      </w:rPr>
      <w:t>Running Head: TERRORIST ATTACKS IN SRI LANKA</w:t>
    </w:r>
    <w:sdt>
      <w:sdtPr>
        <w:rPr>
          <w:rFonts w:ascii="Times New Roman" w:hAnsi="Times New Roman" w:cs="Times New Roman"/>
          <w:sz w:val="24"/>
        </w:rPr>
        <w:id w:val="-410230889"/>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 xml:space="preserve"> DURING EASTER SUNDAY</w:t>
        </w:r>
        <w:r>
          <w:rPr>
            <w:rFonts w:ascii="Times New Roman" w:hAnsi="Times New Roman" w:cs="Times New Roman"/>
            <w:sz w:val="24"/>
          </w:rPr>
          <w:tab/>
        </w:r>
        <w:r w:rsidRPr="001D6B1B">
          <w:rPr>
            <w:rFonts w:ascii="Times New Roman" w:hAnsi="Times New Roman" w:cs="Times New Roman"/>
            <w:sz w:val="24"/>
          </w:rPr>
          <w:fldChar w:fldCharType="begin"/>
        </w:r>
        <w:r w:rsidRPr="001D6B1B">
          <w:rPr>
            <w:rFonts w:ascii="Times New Roman" w:hAnsi="Times New Roman" w:cs="Times New Roman"/>
            <w:sz w:val="24"/>
          </w:rPr>
          <w:instrText xml:space="preserve"> PAGE   \* MERGEFORMAT </w:instrText>
        </w:r>
        <w:r w:rsidRPr="001D6B1B">
          <w:rPr>
            <w:rFonts w:ascii="Times New Roman" w:hAnsi="Times New Roman" w:cs="Times New Roman"/>
            <w:sz w:val="24"/>
          </w:rPr>
          <w:fldChar w:fldCharType="separate"/>
        </w:r>
        <w:r w:rsidR="009E5907">
          <w:rPr>
            <w:rFonts w:ascii="Times New Roman" w:hAnsi="Times New Roman" w:cs="Times New Roman"/>
            <w:noProof/>
            <w:sz w:val="24"/>
          </w:rPr>
          <w:t>1</w:t>
        </w:r>
        <w:r w:rsidRPr="001D6B1B">
          <w:rPr>
            <w:rFonts w:ascii="Times New Roman" w:hAnsi="Times New Roman" w:cs="Times New Roman"/>
            <w:noProof/>
            <w:sz w:val="24"/>
          </w:rPr>
          <w:fldChar w:fldCharType="end"/>
        </w:r>
      </w:sdtContent>
    </w:sdt>
  </w:p>
  <w:p w:rsidR="001D6B1B" w:rsidRDefault="001D6B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4EB"/>
    <w:rsid w:val="00036554"/>
    <w:rsid w:val="0009035F"/>
    <w:rsid w:val="00133F6C"/>
    <w:rsid w:val="00140E0B"/>
    <w:rsid w:val="001B78F2"/>
    <w:rsid w:val="001D6B1B"/>
    <w:rsid w:val="00205D3A"/>
    <w:rsid w:val="002115CA"/>
    <w:rsid w:val="00244A7E"/>
    <w:rsid w:val="00247E70"/>
    <w:rsid w:val="003D4B31"/>
    <w:rsid w:val="00424E29"/>
    <w:rsid w:val="004A3821"/>
    <w:rsid w:val="004E3A85"/>
    <w:rsid w:val="005B0B5E"/>
    <w:rsid w:val="005C444D"/>
    <w:rsid w:val="0071696E"/>
    <w:rsid w:val="007222DB"/>
    <w:rsid w:val="007554EB"/>
    <w:rsid w:val="007D36A2"/>
    <w:rsid w:val="0086691A"/>
    <w:rsid w:val="00882F2D"/>
    <w:rsid w:val="00896DE5"/>
    <w:rsid w:val="008A1449"/>
    <w:rsid w:val="008E215D"/>
    <w:rsid w:val="008E4568"/>
    <w:rsid w:val="00973D23"/>
    <w:rsid w:val="00974BFB"/>
    <w:rsid w:val="00996093"/>
    <w:rsid w:val="009E5907"/>
    <w:rsid w:val="00BB2497"/>
    <w:rsid w:val="00BC71F3"/>
    <w:rsid w:val="00BE5E6B"/>
    <w:rsid w:val="00C32C18"/>
    <w:rsid w:val="00C612C8"/>
    <w:rsid w:val="00CA526D"/>
    <w:rsid w:val="00CC6BBB"/>
    <w:rsid w:val="00D262CA"/>
    <w:rsid w:val="00D279CC"/>
    <w:rsid w:val="00DA415E"/>
    <w:rsid w:val="00E012B2"/>
    <w:rsid w:val="00E24C9E"/>
    <w:rsid w:val="00E53C77"/>
    <w:rsid w:val="00EB0909"/>
    <w:rsid w:val="00F95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7C4128-430A-41A1-9DC1-22D1AA1F0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82F2D"/>
  </w:style>
  <w:style w:type="paragraph" w:styleId="Header">
    <w:name w:val="header"/>
    <w:basedOn w:val="Normal"/>
    <w:link w:val="HeaderChar"/>
    <w:uiPriority w:val="99"/>
    <w:unhideWhenUsed/>
    <w:rsid w:val="001D6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B1B"/>
  </w:style>
  <w:style w:type="paragraph" w:styleId="Footer">
    <w:name w:val="footer"/>
    <w:basedOn w:val="Normal"/>
    <w:link w:val="FooterChar"/>
    <w:uiPriority w:val="99"/>
    <w:unhideWhenUsed/>
    <w:rsid w:val="001D6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khu19</b:Tag>
    <b:SourceType>JournalArticle</b:SourceType>
    <b:Guid>{DB7077C2-C1E9-4458-AB9E-34E897B43B2D}</b:Guid>
    <b:Author>
      <b:Author>
        <b:NameList>
          <b:Person>
            <b:Last>khushbhu Shah</b:Last>
            <b:First>Sean</b:First>
            <b:Middle>Collins, Alex Ward</b:Middle>
          </b:Person>
        </b:NameList>
      </b:Author>
    </b:Author>
    <b:Title>Sri Lanka Easter Sunday attacks: what we know</b:Title>
    <b:JournalName>Vox</b:JournalName>
    <b:Year>2019</b:Year>
    <b:RefOrder>1</b:RefOrder>
  </b:Source>
  <b:Source>
    <b:Tag>Mat171</b:Tag>
    <b:SourceType>JournalArticle</b:SourceType>
    <b:Guid>{E8916F9E-1956-431B-9935-3B9135AFD183}</b:Guid>
    <b:Author>
      <b:Author>
        <b:NameList>
          <b:Person>
            <b:Last>Gabriele</b:Last>
            <b:First>Matthew</b:First>
          </b:Person>
        </b:NameList>
      </b:Author>
    </b:Author>
    <b:Title>Islamophobes want to recreate the Crusades. But they don’t understand them at all.</b:Title>
    <b:JournalName>The Washington Post</b:JournalName>
    <b:Year>2017</b:Year>
    <b:RefOrder>2</b:RefOrder>
  </b:Source>
</b:Sources>
</file>

<file path=customXml/itemProps1.xml><?xml version="1.0" encoding="utf-8"?>
<ds:datastoreItem xmlns:ds="http://schemas.openxmlformats.org/officeDocument/2006/customXml" ds:itemID="{A1C7BB75-A982-4924-A034-4A6AF6681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2019-07-01T15:17:00Z</dcterms:created>
  <dcterms:modified xsi:type="dcterms:W3CDTF">2019-07-01T15:17:00Z</dcterms:modified>
</cp:coreProperties>
</file>